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4293D" w14:textId="77777777" w:rsidR="00806EB4" w:rsidRPr="00806EB4" w:rsidRDefault="00806EB4" w:rsidP="00806EB4">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14:ligatures w14:val="none"/>
        </w:rPr>
      </w:pPr>
      <w:r w:rsidRPr="00806EB4">
        <w:rPr>
          <w:rFonts w:ascii="Times New Roman" w:eastAsia="Times New Roman" w:hAnsi="Times New Roman" w:cs="Times New Roman"/>
          <w:b/>
          <w:bCs/>
          <w:color w:val="FF0000"/>
          <w:kern w:val="36"/>
          <w:sz w:val="48"/>
          <w:szCs w:val="48"/>
          <w:lang w:eastAsia="ru-RU"/>
          <w14:ligatures w14:val="none"/>
        </w:rPr>
        <w:t>Помощь при термических травмах</w:t>
      </w:r>
    </w:p>
    <w:p w14:paraId="659EE0C0" w14:textId="77777777" w:rsidR="00806EB4" w:rsidRPr="00806EB4" w:rsidRDefault="00806EB4" w:rsidP="00806EB4">
      <w:p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06EB4">
        <w:rPr>
          <w:rFonts w:ascii="Times New Roman" w:eastAsia="Times New Roman" w:hAnsi="Times New Roman" w:cs="Times New Roman"/>
          <w:color w:val="000000"/>
          <w:kern w:val="0"/>
          <w:sz w:val="27"/>
          <w:szCs w:val="27"/>
          <w:lang w:eastAsia="ru-RU"/>
          <w14:ligatures w14:val="none"/>
        </w:rPr>
        <w:t>Температура тела человека должна быть около 37°С. Все обменные процессы и функции органов происходят именно при такой температуре. Для ее поддержания в организме человека существует множество регуляционных механизмов. Если тело человека сильно нагревается, т.е. его температура повышается, он невольно начинает чаще дышать. Таким образом организм пытается выделить как можно больше тепла. Вместе с тем становится интенсивнее кровообращение кожи. Кроме того, усиливается потоотделение (при испарении пота поверхность кожи охлаждается). При тепловом поражении происходит нарушение терморегуляции.</w:t>
      </w:r>
    </w:p>
    <w:p w14:paraId="1B210C8E" w14:textId="77777777" w:rsidR="00806EB4" w:rsidRPr="00806EB4" w:rsidRDefault="00806EB4" w:rsidP="00806EB4">
      <w:p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06EB4">
        <w:rPr>
          <w:rFonts w:ascii="Times New Roman" w:eastAsia="Times New Roman" w:hAnsi="Times New Roman" w:cs="Times New Roman"/>
          <w:color w:val="000000"/>
          <w:kern w:val="0"/>
          <w:sz w:val="27"/>
          <w:szCs w:val="27"/>
          <w:lang w:eastAsia="ru-RU"/>
          <w14:ligatures w14:val="none"/>
        </w:rPr>
        <w:t>Таким образом, термические травмы обуславливаются не только внешними факторами (например, палящим солнцем или влажным воздухом), но и тяжелым физическим состоянием человека, а также физической нагрузкой. При необходимости тело человека сильно потеет для того, чтобы испарилось как можно больше воды. В этом случае из организма удаляется не только много воды, но и большое количество жизненно важных минеральных солей. При большой потере воды и солей возможно истощение и перенагревание организма человека, может наступить шок.</w:t>
      </w:r>
    </w:p>
    <w:p w14:paraId="5DEB5F27" w14:textId="77777777" w:rsidR="00806EB4" w:rsidRPr="00806EB4" w:rsidRDefault="00806EB4" w:rsidP="00806EB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ru-RU"/>
          <w14:ligatures w14:val="none"/>
        </w:rPr>
      </w:pPr>
      <w:r w:rsidRPr="00806EB4">
        <w:rPr>
          <w:rFonts w:ascii="Times New Roman" w:eastAsia="Times New Roman" w:hAnsi="Times New Roman" w:cs="Times New Roman"/>
          <w:b/>
          <w:bCs/>
          <w:color w:val="000000"/>
          <w:kern w:val="0"/>
          <w:sz w:val="36"/>
          <w:szCs w:val="36"/>
          <w:lang w:eastAsia="ru-RU"/>
          <w14:ligatures w14:val="none"/>
        </w:rPr>
        <w:t>Как распознать тепловую травму?</w:t>
      </w:r>
    </w:p>
    <w:p w14:paraId="29AE4485" w14:textId="77777777" w:rsidR="00806EB4" w:rsidRPr="00806EB4" w:rsidRDefault="00806EB4" w:rsidP="00806EB4">
      <w:p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06EB4">
        <w:rPr>
          <w:rFonts w:ascii="Times New Roman" w:eastAsia="Times New Roman" w:hAnsi="Times New Roman" w:cs="Times New Roman"/>
          <w:color w:val="000000"/>
          <w:kern w:val="0"/>
          <w:sz w:val="27"/>
          <w:szCs w:val="27"/>
          <w:lang w:eastAsia="ru-RU"/>
          <w14:ligatures w14:val="none"/>
        </w:rPr>
        <w:t>При оказании помощи пострадавшему нельзя забывать и о термическом шоке, особенно если температура окружающей среды неблагоприятна. Термический шок может произойти в том случае, если воздух очень влажный, а человек, которому оказывается помощь, слишком тепло одет (например, его одежда - болоньевая куртка или дождевик почти не пропускает воздух). Возможные симптомы термического шока или термической травмы:</w:t>
      </w:r>
    </w:p>
    <w:p w14:paraId="1D8764A1" w14:textId="77777777" w:rsidR="00806EB4" w:rsidRPr="00806EB4" w:rsidRDefault="00806EB4" w:rsidP="00806EB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06EB4">
        <w:rPr>
          <w:rFonts w:ascii="Times New Roman" w:eastAsia="Times New Roman" w:hAnsi="Times New Roman" w:cs="Times New Roman"/>
          <w:color w:val="000000"/>
          <w:kern w:val="0"/>
          <w:sz w:val="27"/>
          <w:szCs w:val="27"/>
          <w:lang w:eastAsia="ru-RU"/>
          <w14:ligatures w14:val="none"/>
        </w:rPr>
        <w:t>Бледность.</w:t>
      </w:r>
    </w:p>
    <w:p w14:paraId="6E2C44CF" w14:textId="77777777" w:rsidR="00806EB4" w:rsidRPr="00806EB4" w:rsidRDefault="00806EB4" w:rsidP="00806EB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06EB4">
        <w:rPr>
          <w:rFonts w:ascii="Times New Roman" w:eastAsia="Times New Roman" w:hAnsi="Times New Roman" w:cs="Times New Roman"/>
          <w:color w:val="000000"/>
          <w:kern w:val="0"/>
          <w:sz w:val="27"/>
          <w:szCs w:val="27"/>
          <w:lang w:eastAsia="ru-RU"/>
          <w14:ligatures w14:val="none"/>
        </w:rPr>
        <w:t>Слабость, тошнота, рвота.</w:t>
      </w:r>
    </w:p>
    <w:p w14:paraId="3358AE9D" w14:textId="77777777" w:rsidR="00806EB4" w:rsidRPr="00806EB4" w:rsidRDefault="00806EB4" w:rsidP="00806EB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06EB4">
        <w:rPr>
          <w:rFonts w:ascii="Times New Roman" w:eastAsia="Times New Roman" w:hAnsi="Times New Roman" w:cs="Times New Roman"/>
          <w:color w:val="000000"/>
          <w:kern w:val="0"/>
          <w:sz w:val="27"/>
          <w:szCs w:val="27"/>
          <w:lang w:eastAsia="ru-RU"/>
          <w14:ligatures w14:val="none"/>
        </w:rPr>
        <w:t>Холодный пот.</w:t>
      </w:r>
    </w:p>
    <w:p w14:paraId="6C2F88C9" w14:textId="77777777" w:rsidR="00806EB4" w:rsidRPr="00806EB4" w:rsidRDefault="00806EB4" w:rsidP="00806EB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06EB4">
        <w:rPr>
          <w:rFonts w:ascii="Times New Roman" w:eastAsia="Times New Roman" w:hAnsi="Times New Roman" w:cs="Times New Roman"/>
          <w:color w:val="000000"/>
          <w:kern w:val="0"/>
          <w:sz w:val="27"/>
          <w:szCs w:val="27"/>
          <w:lang w:eastAsia="ru-RU"/>
          <w14:ligatures w14:val="none"/>
        </w:rPr>
        <w:t>Озноб, повышенное потоотделение.</w:t>
      </w:r>
    </w:p>
    <w:p w14:paraId="769F795B" w14:textId="77777777" w:rsidR="00806EB4" w:rsidRPr="00806EB4" w:rsidRDefault="00806EB4" w:rsidP="00806EB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06EB4">
        <w:rPr>
          <w:rFonts w:ascii="Times New Roman" w:eastAsia="Times New Roman" w:hAnsi="Times New Roman" w:cs="Times New Roman"/>
          <w:color w:val="000000"/>
          <w:kern w:val="0"/>
          <w:sz w:val="27"/>
          <w:szCs w:val="27"/>
          <w:lang w:eastAsia="ru-RU"/>
          <w14:ligatures w14:val="none"/>
        </w:rPr>
        <w:t>Нитевидный пульс, падение артериального давления.</w:t>
      </w:r>
    </w:p>
    <w:p w14:paraId="5EFF9F74" w14:textId="77777777" w:rsidR="00806EB4" w:rsidRPr="00806EB4" w:rsidRDefault="00806EB4" w:rsidP="00806EB4">
      <w:pPr>
        <w:numPr>
          <w:ilvl w:val="0"/>
          <w:numId w:val="1"/>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06EB4">
        <w:rPr>
          <w:rFonts w:ascii="Times New Roman" w:eastAsia="Times New Roman" w:hAnsi="Times New Roman" w:cs="Times New Roman"/>
          <w:color w:val="000000"/>
          <w:kern w:val="0"/>
          <w:sz w:val="27"/>
          <w:szCs w:val="27"/>
          <w:lang w:eastAsia="ru-RU"/>
          <w14:ligatures w14:val="none"/>
        </w:rPr>
        <w:t>Несмотря на эти симптомы, температура тела нормальная.</w:t>
      </w:r>
    </w:p>
    <w:p w14:paraId="0F9507AD" w14:textId="77777777" w:rsidR="00806EB4" w:rsidRPr="00806EB4" w:rsidRDefault="00806EB4" w:rsidP="00806EB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ru-RU"/>
          <w14:ligatures w14:val="none"/>
        </w:rPr>
      </w:pPr>
      <w:r w:rsidRPr="00806EB4">
        <w:rPr>
          <w:rFonts w:ascii="Times New Roman" w:eastAsia="Times New Roman" w:hAnsi="Times New Roman" w:cs="Times New Roman"/>
          <w:b/>
          <w:bCs/>
          <w:color w:val="000000"/>
          <w:kern w:val="0"/>
          <w:sz w:val="36"/>
          <w:szCs w:val="36"/>
          <w:lang w:eastAsia="ru-RU"/>
          <w14:ligatures w14:val="none"/>
        </w:rPr>
        <w:t>Оказание первой помощи</w:t>
      </w:r>
    </w:p>
    <w:p w14:paraId="635425DA" w14:textId="77777777" w:rsidR="00806EB4" w:rsidRPr="00806EB4" w:rsidRDefault="00806EB4" w:rsidP="00806EB4">
      <w:p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06EB4">
        <w:rPr>
          <w:rFonts w:ascii="Times New Roman" w:eastAsia="Times New Roman" w:hAnsi="Times New Roman" w:cs="Times New Roman"/>
          <w:color w:val="000000"/>
          <w:kern w:val="0"/>
          <w:sz w:val="27"/>
          <w:szCs w:val="27"/>
          <w:lang w:eastAsia="ru-RU"/>
          <w14:ligatures w14:val="none"/>
        </w:rPr>
        <w:t>При оказании помощи в первую очередь необходимо защитить человека от теплового воздействия и физической нагрузки, а затем стабилизировать его состояние:</w:t>
      </w:r>
    </w:p>
    <w:p w14:paraId="2E3D0A44" w14:textId="77777777" w:rsidR="00806EB4" w:rsidRPr="00806EB4" w:rsidRDefault="00806EB4" w:rsidP="00806EB4">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06EB4">
        <w:rPr>
          <w:rFonts w:ascii="Times New Roman" w:eastAsia="Times New Roman" w:hAnsi="Times New Roman" w:cs="Times New Roman"/>
          <w:color w:val="000000"/>
          <w:kern w:val="0"/>
          <w:sz w:val="27"/>
          <w:szCs w:val="27"/>
          <w:lang w:eastAsia="ru-RU"/>
          <w14:ligatures w14:val="none"/>
        </w:rPr>
        <w:t>Пострадавшего следует сразу же поместить в тень.</w:t>
      </w:r>
    </w:p>
    <w:p w14:paraId="76BFA605" w14:textId="77777777" w:rsidR="00806EB4" w:rsidRPr="00806EB4" w:rsidRDefault="00806EB4" w:rsidP="00806EB4">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06EB4">
        <w:rPr>
          <w:rFonts w:ascii="Times New Roman" w:eastAsia="Times New Roman" w:hAnsi="Times New Roman" w:cs="Times New Roman"/>
          <w:color w:val="000000"/>
          <w:kern w:val="0"/>
          <w:sz w:val="27"/>
          <w:szCs w:val="27"/>
          <w:lang w:eastAsia="ru-RU"/>
          <w14:ligatures w14:val="none"/>
        </w:rPr>
        <w:t>Придать телу положение «перочинного ножа», т.е. положить пациента на спину, а его ноги приподнять (примерно на 30°).</w:t>
      </w:r>
    </w:p>
    <w:p w14:paraId="31510D6C" w14:textId="77777777" w:rsidR="00806EB4" w:rsidRPr="00806EB4" w:rsidRDefault="00806EB4" w:rsidP="00806EB4">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06EB4">
        <w:rPr>
          <w:rFonts w:ascii="Times New Roman" w:eastAsia="Times New Roman" w:hAnsi="Times New Roman" w:cs="Times New Roman"/>
          <w:color w:val="000000"/>
          <w:kern w:val="0"/>
          <w:sz w:val="27"/>
          <w:szCs w:val="27"/>
          <w:lang w:eastAsia="ru-RU"/>
          <w14:ligatures w14:val="none"/>
        </w:rPr>
        <w:lastRenderedPageBreak/>
        <w:t>Постоянно следить за дыханием и пульсом.</w:t>
      </w:r>
    </w:p>
    <w:p w14:paraId="0D7CA89A" w14:textId="77777777" w:rsidR="00806EB4" w:rsidRPr="00806EB4" w:rsidRDefault="00806EB4" w:rsidP="00806EB4">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06EB4">
        <w:rPr>
          <w:rFonts w:ascii="Times New Roman" w:eastAsia="Times New Roman" w:hAnsi="Times New Roman" w:cs="Times New Roman"/>
          <w:color w:val="000000"/>
          <w:kern w:val="0"/>
          <w:sz w:val="27"/>
          <w:szCs w:val="27"/>
          <w:lang w:eastAsia="ru-RU"/>
          <w14:ligatures w14:val="none"/>
        </w:rPr>
        <w:t>Если сознание пациента не нарушено (если он разговаривает и в состоянии выполнять действия), то ему необходимо дать немного подсоленной воды (одна чайная ложка поваренной соли на литр воды).</w:t>
      </w:r>
    </w:p>
    <w:p w14:paraId="025CD08D" w14:textId="77777777" w:rsidR="00806EB4" w:rsidRPr="00806EB4" w:rsidRDefault="00806EB4" w:rsidP="00806EB4">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06EB4">
        <w:rPr>
          <w:rFonts w:ascii="Times New Roman" w:eastAsia="Times New Roman" w:hAnsi="Times New Roman" w:cs="Times New Roman"/>
          <w:color w:val="000000"/>
          <w:kern w:val="0"/>
          <w:sz w:val="27"/>
          <w:szCs w:val="27"/>
          <w:lang w:eastAsia="ru-RU"/>
          <w14:ligatures w14:val="none"/>
        </w:rPr>
        <w:t>Питье не должно быть холодным, лучше всего, если оно будет тепловатым.</w:t>
      </w:r>
    </w:p>
    <w:p w14:paraId="3DB951F7" w14:textId="77777777" w:rsidR="00806EB4" w:rsidRPr="00806EB4" w:rsidRDefault="00806EB4" w:rsidP="00806EB4">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06EB4">
        <w:rPr>
          <w:rFonts w:ascii="Times New Roman" w:eastAsia="Times New Roman" w:hAnsi="Times New Roman" w:cs="Times New Roman"/>
          <w:color w:val="000000"/>
          <w:kern w:val="0"/>
          <w:sz w:val="27"/>
          <w:szCs w:val="27"/>
          <w:lang w:eastAsia="ru-RU"/>
          <w14:ligatures w14:val="none"/>
        </w:rPr>
        <w:t>При необходимости начать лечить шок.</w:t>
      </w:r>
    </w:p>
    <w:p w14:paraId="098A5909" w14:textId="77777777" w:rsidR="00806EB4" w:rsidRPr="00806EB4" w:rsidRDefault="00806EB4" w:rsidP="00806EB4">
      <w:pPr>
        <w:numPr>
          <w:ilvl w:val="0"/>
          <w:numId w:val="2"/>
        </w:num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06EB4">
        <w:rPr>
          <w:rFonts w:ascii="Times New Roman" w:eastAsia="Times New Roman" w:hAnsi="Times New Roman" w:cs="Times New Roman"/>
          <w:color w:val="000000"/>
          <w:kern w:val="0"/>
          <w:sz w:val="27"/>
          <w:szCs w:val="27"/>
          <w:lang w:eastAsia="ru-RU"/>
          <w14:ligatures w14:val="none"/>
        </w:rPr>
        <w:t>Вызвать скорую медицинскую помощь или срочно доставить в больницу.</w:t>
      </w:r>
    </w:p>
    <w:p w14:paraId="1B8672C2" w14:textId="77777777" w:rsidR="00806EB4" w:rsidRPr="00806EB4" w:rsidRDefault="00806EB4" w:rsidP="00806EB4">
      <w:p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06EB4">
        <w:rPr>
          <w:rFonts w:ascii="Times New Roman" w:eastAsia="Times New Roman" w:hAnsi="Times New Roman" w:cs="Times New Roman"/>
          <w:color w:val="000000"/>
          <w:kern w:val="0"/>
          <w:sz w:val="27"/>
          <w:szCs w:val="27"/>
          <w:lang w:eastAsia="ru-RU"/>
          <w14:ligatures w14:val="none"/>
        </w:rPr>
        <w:t>Охлаждать холодной водой человека с термической травмой не рекомендуется. Его состояние может еще больше ухудшиться.</w:t>
      </w:r>
    </w:p>
    <w:p w14:paraId="0FED30B4" w14:textId="77777777" w:rsidR="00806EB4" w:rsidRPr="00806EB4" w:rsidRDefault="00806EB4" w:rsidP="00806EB4">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ru-RU"/>
          <w14:ligatures w14:val="none"/>
        </w:rPr>
      </w:pPr>
      <w:r w:rsidRPr="00806EB4">
        <w:rPr>
          <w:rFonts w:ascii="Times New Roman" w:eastAsia="Times New Roman" w:hAnsi="Times New Roman" w:cs="Times New Roman"/>
          <w:b/>
          <w:bCs/>
          <w:color w:val="000000"/>
          <w:kern w:val="0"/>
          <w:sz w:val="36"/>
          <w:szCs w:val="36"/>
          <w:lang w:eastAsia="ru-RU"/>
          <w14:ligatures w14:val="none"/>
        </w:rPr>
        <w:t>Термические судороги</w:t>
      </w:r>
    </w:p>
    <w:p w14:paraId="19723406" w14:textId="77777777" w:rsidR="00806EB4" w:rsidRPr="00806EB4" w:rsidRDefault="00806EB4" w:rsidP="00806EB4">
      <w:p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06EB4">
        <w:rPr>
          <w:rFonts w:ascii="Times New Roman" w:eastAsia="Times New Roman" w:hAnsi="Times New Roman" w:cs="Times New Roman"/>
          <w:color w:val="000000"/>
          <w:kern w:val="0"/>
          <w:sz w:val="27"/>
          <w:szCs w:val="27"/>
          <w:lang w:eastAsia="ru-RU"/>
          <w14:ligatures w14:val="none"/>
        </w:rPr>
        <w:t>Вследствие тех же причин, которые вызвали истощение или шок и в результате потери жидкости и солей, могут проявиться и термические судороги. Такие судороги начинаются внезапно и охватывают отдельные группы мышц. Особенно часто судороги сводят те мышцы, которые перед этим подвергались наибольшей нагрузке (обычно это мышцы рук или ног).</w:t>
      </w:r>
    </w:p>
    <w:p w14:paraId="4D427A5C" w14:textId="77777777" w:rsidR="00806EB4" w:rsidRPr="00806EB4" w:rsidRDefault="00806EB4" w:rsidP="00806EB4">
      <w:p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06EB4">
        <w:rPr>
          <w:rFonts w:ascii="Times New Roman" w:eastAsia="Times New Roman" w:hAnsi="Times New Roman" w:cs="Times New Roman"/>
          <w:color w:val="000000"/>
          <w:kern w:val="0"/>
          <w:sz w:val="27"/>
          <w:szCs w:val="27"/>
          <w:lang w:eastAsia="ru-RU"/>
          <w14:ligatures w14:val="none"/>
        </w:rPr>
        <w:t>В тех местах, где очень жарко, случаи таких судорог бывают часто. В жаркое лето при тяжелых мышечных нагрузках судороги испытывают и спортсмены (если они своевременно не компенсируют недостаток воды и солей, выделяемых с потом).</w:t>
      </w:r>
    </w:p>
    <w:p w14:paraId="0A5CED66" w14:textId="77777777" w:rsidR="00806EB4" w:rsidRPr="00806EB4" w:rsidRDefault="00806EB4" w:rsidP="00806EB4">
      <w:p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06EB4">
        <w:rPr>
          <w:rFonts w:ascii="Times New Roman" w:eastAsia="Times New Roman" w:hAnsi="Times New Roman" w:cs="Times New Roman"/>
          <w:color w:val="000000"/>
          <w:kern w:val="0"/>
          <w:sz w:val="27"/>
          <w:szCs w:val="27"/>
          <w:lang w:eastAsia="ru-RU"/>
          <w14:ligatures w14:val="none"/>
        </w:rPr>
        <w:t>При термических судорогах следует предпринять те же меры, что и в случае термического истощения.</w:t>
      </w:r>
    </w:p>
    <w:p w14:paraId="2A0C0A98" w14:textId="77777777" w:rsidR="00806EB4" w:rsidRPr="00806EB4" w:rsidRDefault="00806EB4" w:rsidP="00806EB4">
      <w:pPr>
        <w:spacing w:before="100" w:beforeAutospacing="1" w:after="100" w:afterAutospacing="1" w:line="240" w:lineRule="auto"/>
        <w:rPr>
          <w:rFonts w:ascii="Times New Roman" w:eastAsia="Times New Roman" w:hAnsi="Times New Roman" w:cs="Times New Roman"/>
          <w:color w:val="000000"/>
          <w:kern w:val="0"/>
          <w:sz w:val="27"/>
          <w:szCs w:val="27"/>
          <w:lang w:eastAsia="ru-RU"/>
          <w14:ligatures w14:val="none"/>
        </w:rPr>
      </w:pPr>
      <w:r w:rsidRPr="00806EB4">
        <w:rPr>
          <w:rFonts w:ascii="Times New Roman" w:eastAsia="Times New Roman" w:hAnsi="Times New Roman" w:cs="Times New Roman"/>
          <w:color w:val="000000"/>
          <w:kern w:val="0"/>
          <w:sz w:val="27"/>
          <w:szCs w:val="27"/>
          <w:lang w:eastAsia="ru-RU"/>
          <w14:ligatures w14:val="none"/>
        </w:rPr>
        <w:t>Термические травмы и термические и судороги - тяжелые и опасные состояния. Однако обычно люди уже через несколько минут чувствуют себя лучше и часто хотят встать. Этого делать нельзя. Дело в том, что в зависимости от телосложения кровообращение пациента лишь спустя четверть часа стабилизируется настолько, чтобы он смог бы вынести физическую нагрузку. Если человек, упавший от тепловой травмы, встает слишком рано, то возможен коллапс кровеносных сосудов.</w:t>
      </w:r>
    </w:p>
    <w:p w14:paraId="55B98CBF" w14:textId="77777777" w:rsidR="00690CAB" w:rsidRDefault="00690CAB"/>
    <w:sectPr w:rsidR="00690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35773"/>
    <w:multiLevelType w:val="multilevel"/>
    <w:tmpl w:val="550E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436537"/>
    <w:multiLevelType w:val="multilevel"/>
    <w:tmpl w:val="8AA8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295750">
    <w:abstractNumId w:val="1"/>
  </w:num>
  <w:num w:numId="2" w16cid:durableId="1456291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1A"/>
    <w:rsid w:val="00064ACE"/>
    <w:rsid w:val="0058631A"/>
    <w:rsid w:val="00690CAB"/>
    <w:rsid w:val="00806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1BCC8-63D9-4A54-B8E8-3C39B902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8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cp:revision>
  <dcterms:created xsi:type="dcterms:W3CDTF">2024-11-21T08:51:00Z</dcterms:created>
  <dcterms:modified xsi:type="dcterms:W3CDTF">2024-11-21T08:51:00Z</dcterms:modified>
</cp:coreProperties>
</file>